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1C0F10">
        <w:rPr>
          <w:rFonts w:ascii="Calibri" w:hAnsi="Calibri" w:cs="Calibri"/>
          <w:b/>
          <w:sz w:val="28"/>
          <w:szCs w:val="28"/>
          <w:lang w:val="lv-LV"/>
        </w:rPr>
        <w:t>10</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1C0F10">
        <w:rPr>
          <w:rFonts w:ascii="Calibri" w:hAnsi="Calibri" w:cs="Calibri"/>
          <w:b/>
          <w:sz w:val="28"/>
          <w:szCs w:val="28"/>
          <w:lang w:val="lv-LV"/>
        </w:rPr>
        <w:t xml:space="preserve">Tautastērpu iegāde Nīcas un Otaņķu etnogrāfiskajiem ansambļiem </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1C0F10">
        <w:rPr>
          <w:rFonts w:asciiTheme="minorHAnsi" w:hAnsiTheme="minorHAnsi" w:cstheme="minorHAnsi"/>
          <w:szCs w:val="24"/>
          <w:lang w:val="lv-LV"/>
        </w:rPr>
        <w:t xml:space="preserve">Ieva </w:t>
      </w:r>
      <w:proofErr w:type="spellStart"/>
      <w:r w:rsidR="001C0F10">
        <w:rPr>
          <w:rFonts w:asciiTheme="minorHAnsi" w:hAnsiTheme="minorHAnsi" w:cstheme="minorHAnsi"/>
          <w:szCs w:val="24"/>
          <w:lang w:val="lv-LV"/>
        </w:rPr>
        <w:t>Mazpole</w:t>
      </w:r>
      <w:proofErr w:type="spellEnd"/>
      <w:r w:rsidRPr="0080011D">
        <w:rPr>
          <w:rFonts w:asciiTheme="minorHAnsi" w:hAnsiTheme="minorHAnsi" w:cstheme="minorHAnsi"/>
          <w:szCs w:val="24"/>
          <w:lang w:val="lv-LV"/>
        </w:rPr>
        <w:t xml:space="preserve">, </w:t>
      </w:r>
      <w:r w:rsidR="001C0F10">
        <w:rPr>
          <w:rFonts w:asciiTheme="minorHAnsi" w:hAnsiTheme="minorHAnsi" w:cstheme="minorHAnsi"/>
          <w:szCs w:val="24"/>
          <w:lang w:val="lv-LV"/>
        </w:rPr>
        <w:t>Kultūras centra</w:t>
      </w:r>
      <w:r w:rsidR="00B55B3D">
        <w:rPr>
          <w:rFonts w:asciiTheme="minorHAnsi" w:hAnsiTheme="minorHAnsi" w:cstheme="minorHAnsi"/>
          <w:szCs w:val="24"/>
          <w:lang w:val="lv-LV"/>
        </w:rPr>
        <w:t xml:space="preserve"> vadītāja, tālr.:2</w:t>
      </w:r>
      <w:r w:rsidR="001C0F10">
        <w:rPr>
          <w:rFonts w:asciiTheme="minorHAnsi" w:hAnsiTheme="minorHAnsi" w:cstheme="minorHAnsi"/>
          <w:szCs w:val="24"/>
          <w:lang w:val="lv-LV"/>
        </w:rPr>
        <w:t>6670207</w:t>
      </w:r>
      <w:r w:rsidRPr="0080011D">
        <w:rPr>
          <w:rFonts w:asciiTheme="minorHAnsi" w:hAnsiTheme="minorHAnsi" w:cstheme="minorHAnsi"/>
          <w:szCs w:val="24"/>
          <w:lang w:val="lv-LV"/>
        </w:rPr>
        <w:t xml:space="preserve">; e-pasts: </w:t>
      </w:r>
      <w:hyperlink r:id="rId10" w:history="1">
        <w:r w:rsidR="001C0F10" w:rsidRPr="007538A2">
          <w:rPr>
            <w:rStyle w:val="Hyperlink"/>
            <w:rFonts w:asciiTheme="minorHAnsi" w:hAnsiTheme="minorHAnsi" w:cstheme="minorHAnsi"/>
            <w:szCs w:val="24"/>
            <w:lang w:val="lv-LV"/>
          </w:rPr>
          <w:t>ieva.mazpole@nica.lv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1C0F10">
        <w:rPr>
          <w:rFonts w:asciiTheme="minorHAnsi" w:hAnsiTheme="minorHAnsi" w:cstheme="minorHAnsi"/>
          <w:bCs/>
          <w:sz w:val="24"/>
        </w:rPr>
        <w:t>4</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B55B3D">
        <w:rPr>
          <w:rFonts w:asciiTheme="minorHAnsi" w:hAnsiTheme="minorHAnsi" w:cstheme="minorHAnsi"/>
          <w:b/>
          <w:bCs/>
          <w:color w:val="000000"/>
          <w:sz w:val="24"/>
          <w:u w:val="single"/>
        </w:rPr>
        <w:t>līdz 2020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E601C2">
        <w:rPr>
          <w:rFonts w:asciiTheme="minorHAnsi" w:hAnsiTheme="minorHAnsi" w:cstheme="minorHAnsi"/>
          <w:b/>
          <w:bCs/>
          <w:color w:val="000000"/>
          <w:sz w:val="24"/>
          <w:u w:val="single"/>
        </w:rPr>
        <w:t>4</w:t>
      </w:r>
      <w:r w:rsidR="00A42763" w:rsidRPr="003F4544">
        <w:rPr>
          <w:rFonts w:asciiTheme="minorHAnsi" w:hAnsiTheme="minorHAnsi" w:cstheme="minorHAnsi"/>
          <w:b/>
          <w:bCs/>
          <w:color w:val="000000"/>
          <w:sz w:val="24"/>
          <w:u w:val="single"/>
        </w:rPr>
        <w:t>.</w:t>
      </w:r>
      <w:r w:rsidR="000A4A0A" w:rsidRPr="003F4544">
        <w:rPr>
          <w:rFonts w:asciiTheme="minorHAnsi" w:hAnsiTheme="minorHAnsi" w:cstheme="minorHAnsi"/>
          <w:b/>
          <w:bCs/>
          <w:color w:val="000000"/>
          <w:sz w:val="24"/>
          <w:u w:val="single"/>
        </w:rPr>
        <w:t>marta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1C0F10">
              <w:rPr>
                <w:rFonts w:asciiTheme="minorHAnsi" w:eastAsia="Arial" w:hAnsiTheme="minorHAnsi" w:cstheme="minorHAnsi"/>
                <w:b/>
                <w:caps/>
                <w:kern w:val="2"/>
                <w:sz w:val="24"/>
                <w:szCs w:val="24"/>
                <w:lang w:val="lv-LV"/>
              </w:rPr>
              <w:t>10</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1C0F10" w:rsidRPr="001C0F10">
              <w:rPr>
                <w:rFonts w:asciiTheme="minorHAnsi" w:hAnsiTheme="minorHAnsi" w:cstheme="minorHAnsi"/>
                <w:b/>
                <w:bCs/>
                <w:i/>
                <w:sz w:val="24"/>
                <w:szCs w:val="24"/>
                <w:lang w:val="lv-LV"/>
              </w:rPr>
              <w:t>Tautastērpu iegāde Nīcas un Otaņķu etnogrāfiskajiem ansambļiem</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E601C2">
              <w:rPr>
                <w:rFonts w:asciiTheme="minorHAnsi" w:hAnsiTheme="minorHAnsi" w:cstheme="minorHAnsi"/>
                <w:b/>
                <w:color w:val="000000"/>
                <w:sz w:val="24"/>
              </w:rPr>
              <w:t>4</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0A4A0A" w:rsidRPr="00E601C2">
        <w:rPr>
          <w:rFonts w:asciiTheme="minorHAnsi" w:hAnsiTheme="minorHAnsi" w:cstheme="minorHAnsi"/>
          <w:bCs/>
          <w:sz w:val="24"/>
          <w:u w:val="single"/>
        </w:rPr>
        <w:t>2</w:t>
      </w:r>
      <w:r w:rsidR="00E601C2" w:rsidRPr="00E601C2">
        <w:rPr>
          <w:rFonts w:asciiTheme="minorHAnsi" w:hAnsiTheme="minorHAnsi" w:cstheme="minorHAnsi"/>
          <w:bCs/>
          <w:sz w:val="24"/>
          <w:u w:val="single"/>
        </w:rPr>
        <w:t>8</w:t>
      </w:r>
      <w:r w:rsidR="00A42763" w:rsidRPr="00E601C2">
        <w:rPr>
          <w:rFonts w:asciiTheme="minorHAnsi" w:hAnsiTheme="minorHAnsi" w:cstheme="minorHAnsi"/>
          <w:bCs/>
          <w:sz w:val="24"/>
          <w:u w:val="single"/>
        </w:rPr>
        <w:t>.</w:t>
      </w:r>
      <w:r w:rsidR="000A4A0A" w:rsidRPr="00E601C2">
        <w:rPr>
          <w:rFonts w:asciiTheme="minorHAnsi" w:hAnsiTheme="minorHAnsi" w:cstheme="minorHAnsi"/>
          <w:bCs/>
          <w:sz w:val="24"/>
          <w:u w:val="single"/>
        </w:rPr>
        <w:t>februā</w:t>
      </w:r>
      <w:r w:rsidR="00D64EA3" w:rsidRPr="00E601C2">
        <w:rPr>
          <w:rFonts w:asciiTheme="minorHAnsi" w:hAnsiTheme="minorHAnsi" w:cstheme="minorHAnsi"/>
          <w:bCs/>
          <w:sz w:val="24"/>
          <w:u w:val="single"/>
        </w:rPr>
        <w:t>rim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1C0F10"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Tautastērpu komplekti</w:t>
      </w:r>
      <w:r w:rsidRPr="001C0F10">
        <w:rPr>
          <w:rStyle w:val="Bodytext5ArialUnicodeMS"/>
          <w:rFonts w:asciiTheme="minorHAnsi" w:hAnsiTheme="minorHAnsi" w:cs="Calibri" w:hint="default"/>
          <w:iCs/>
          <w:sz w:val="24"/>
          <w:szCs w:val="24"/>
          <w:lang w:val="lv-LV"/>
        </w:rPr>
        <w:t xml:space="preserve"> Nīcas un Otaņķu etnogrāfiskajiem ansambļiem </w:t>
      </w:r>
      <w:r w:rsidR="00D1329D" w:rsidRPr="00D1329D">
        <w:rPr>
          <w:rStyle w:val="Bodytext5ArialUnicodeMS"/>
          <w:rFonts w:asciiTheme="minorHAnsi" w:hAnsiTheme="minorHAnsi" w:cs="Calibri" w:hint="default"/>
          <w:iCs/>
          <w:sz w:val="24"/>
          <w:szCs w:val="24"/>
          <w:lang w:val="lv-LV"/>
        </w:rPr>
        <w:t>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1C0F10">
        <w:rPr>
          <w:rFonts w:ascii="Calibri" w:hAnsi="Calibri" w:cs="Calibri"/>
          <w:b w:val="0"/>
          <w:sz w:val="24"/>
          <w:szCs w:val="24"/>
        </w:rPr>
        <w:t>6 (seši</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1C0F10">
        <w:rPr>
          <w:rFonts w:ascii="Calibri" w:hAnsi="Calibri" w:cs="Calibri"/>
          <w:b w:val="0"/>
          <w:sz w:val="24"/>
          <w:szCs w:val="24"/>
        </w:rPr>
        <w:t>Tautastērpi</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w:t>
      </w:r>
      <w:r w:rsidR="001C0F10">
        <w:rPr>
          <w:rFonts w:ascii="Calibri" w:hAnsi="Calibri" w:cs="Calibri"/>
          <w:b w:val="0"/>
          <w:sz w:val="24"/>
          <w:szCs w:val="24"/>
        </w:rPr>
        <w:t>Bārtas ielā 6, Nīca</w:t>
      </w:r>
      <w:r w:rsidR="00B82510">
        <w:rPr>
          <w:rFonts w:ascii="Calibri" w:hAnsi="Calibri" w:cs="Calibri"/>
          <w:b w:val="0"/>
          <w:sz w:val="24"/>
          <w:szCs w:val="24"/>
        </w:rPr>
        <w:t>,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Default="00EA4F5A" w:rsidP="00EA4F5A">
      <w:pPr>
        <w:pStyle w:val="Sarakstarindkopa1"/>
        <w:tabs>
          <w:tab w:val="left" w:pos="567"/>
        </w:tabs>
        <w:suppressAutoHyphens/>
        <w:ind w:left="709"/>
        <w:jc w:val="both"/>
        <w:rPr>
          <w:rFonts w:asciiTheme="minorHAnsi" w:hAnsiTheme="minorHAnsi" w:cstheme="minorHAnsi"/>
          <w:sz w:val="24"/>
        </w:rPr>
      </w:pPr>
      <w:r>
        <w:rPr>
          <w:rFonts w:asciiTheme="minorHAnsi" w:hAnsiTheme="minorHAnsi" w:cstheme="minorHAnsi"/>
          <w:sz w:val="24"/>
        </w:rPr>
        <w:t>Skat. 4.Pielikumu.</w:t>
      </w:r>
    </w:p>
    <w:p w:rsidR="001C0F10" w:rsidRPr="00D51D4A" w:rsidRDefault="001C0F10"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B82510">
        <w:rPr>
          <w:rFonts w:asciiTheme="minorHAnsi" w:hAnsiTheme="minorHAnsi" w:cstheme="minorHAnsi"/>
          <w:bCs/>
          <w:sz w:val="24"/>
          <w:u w:val="single"/>
        </w:rPr>
        <w:t>9</w:t>
      </w:r>
      <w:r w:rsidR="00BC7B43">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w:t>
      </w:r>
      <w:r w:rsidR="00B82510">
        <w:rPr>
          <w:rFonts w:asciiTheme="minorHAnsi" w:hAnsiTheme="minorHAnsi" w:cstheme="minorHAnsi"/>
          <w:bCs/>
          <w:sz w:val="24"/>
          <w:u w:val="single"/>
        </w:rPr>
        <w:t>deviņ</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Default="00AB34EA" w:rsidP="001C0F10">
      <w:pPr>
        <w:pStyle w:val="Sarakstarindkopa1"/>
        <w:tabs>
          <w:tab w:val="left" w:pos="567"/>
        </w:tabs>
        <w:suppressAutoHyphens/>
        <w:ind w:left="0"/>
        <w:jc w:val="both"/>
        <w:rPr>
          <w:rFonts w:asciiTheme="minorHAnsi" w:hAnsiTheme="minorHAnsi" w:cstheme="minorHAnsi"/>
          <w:sz w:val="24"/>
        </w:rPr>
      </w:pP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2"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w:t>
            </w:r>
            <w:r w:rsidR="00DB30A5" w:rsidRPr="00DB30A5">
              <w:rPr>
                <w:rFonts w:asciiTheme="minorHAnsi" w:hAnsiTheme="minorHAnsi" w:cstheme="minorHAnsi"/>
                <w:sz w:val="24"/>
              </w:rPr>
              <w:lastRenderedPageBreak/>
              <w:t>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1C0F10">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w:t>
            </w:r>
            <w:r w:rsidR="001C0F10">
              <w:rPr>
                <w:rFonts w:asciiTheme="minorHAnsi" w:hAnsiTheme="minorHAnsi" w:cstheme="minorHAnsi"/>
                <w:sz w:val="24"/>
              </w:rPr>
              <w:t xml:space="preserve">par tautastērpu darināšanu un piegādi. </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w:t>
      </w:r>
      <w:r w:rsidR="00A172E0">
        <w:rPr>
          <w:rFonts w:asciiTheme="minorHAnsi" w:hAnsiTheme="minorHAnsi" w:cstheme="minorHAnsi"/>
          <w:bCs/>
          <w:sz w:val="24"/>
        </w:rPr>
        <w:t>nu izpēte tiek veikta projektu konkursa i</w:t>
      </w:r>
      <w:r w:rsidR="001C0F10">
        <w:rPr>
          <w:rFonts w:asciiTheme="minorHAnsi" w:hAnsiTheme="minorHAnsi" w:cstheme="minorHAnsi"/>
          <w:bCs/>
          <w:sz w:val="24"/>
        </w:rPr>
        <w:t>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A172E0">
        <w:rPr>
          <w:rFonts w:asciiTheme="minorHAnsi" w:hAnsiTheme="minorHAnsi" w:cstheme="minorHAnsi"/>
          <w:bCs/>
          <w:sz w:val="24"/>
          <w:szCs w:val="24"/>
        </w:rPr>
        <w:t>10</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A172E0" w:rsidRPr="00A172E0">
        <w:rPr>
          <w:rFonts w:asciiTheme="minorHAnsi" w:hAnsiTheme="minorHAnsi" w:cstheme="minorHAnsi"/>
          <w:b/>
          <w:sz w:val="24"/>
          <w:szCs w:val="24"/>
          <w:lang w:val="lv-LV"/>
        </w:rPr>
        <w:t>Tautastērpu iegāde Nīcas un Otaņķu etnogrāfiskajiem ansambļiem</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A172E0">
        <w:rPr>
          <w:rFonts w:asciiTheme="minorHAnsi" w:hAnsiTheme="minorHAnsi" w:cstheme="minorHAnsi"/>
          <w:b/>
          <w:bCs/>
          <w:sz w:val="24"/>
          <w:szCs w:val="24"/>
          <w:lang w:val="lv-LV"/>
        </w:rPr>
        <w:t>10</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 ka mūsu Piedāvājums ir spēkā 90 (deviņdesmit)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A172E0">
        <w:rPr>
          <w:rFonts w:asciiTheme="minorHAnsi" w:hAnsiTheme="minorHAnsi" w:cstheme="minorHAnsi"/>
        </w:rPr>
        <w:t>10</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A172E0" w:rsidRPr="00A172E0">
        <w:rPr>
          <w:rFonts w:asciiTheme="minorHAnsi" w:hAnsiTheme="minorHAnsi" w:cstheme="minorHAnsi"/>
          <w:b/>
          <w:sz w:val="24"/>
          <w:szCs w:val="24"/>
          <w:lang w:val="lv-LV"/>
        </w:rPr>
        <w:t>Tautastērpu iegāde Nīcas un Otaņķu etnogrāfiskajiem ansambļiem</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A172E0">
        <w:rPr>
          <w:rFonts w:asciiTheme="minorHAnsi" w:hAnsiTheme="minorHAnsi" w:cstheme="minorHAnsi"/>
          <w:sz w:val="24"/>
          <w:szCs w:val="24"/>
          <w:lang w:val="lv-LV"/>
        </w:rPr>
        <w:t>10</w:t>
      </w:r>
      <w:r w:rsidRPr="00C81760">
        <w:rPr>
          <w:rFonts w:asciiTheme="minorHAnsi" w:hAnsiTheme="minorHAnsi" w:cstheme="minorHAnsi"/>
          <w:sz w:val="24"/>
          <w:szCs w:val="24"/>
          <w:lang w:val="lv-LV"/>
        </w:rPr>
        <w:t>) nolikumu un tā pielikumiem, mēs, parakstījuši šo dokumentu, piedāvājam</w:t>
      </w:r>
      <w:proofErr w:type="gramStart"/>
      <w:r w:rsidRPr="00C81760">
        <w:rPr>
          <w:rFonts w:asciiTheme="minorHAnsi" w:hAnsiTheme="minorHAnsi" w:cstheme="minorHAnsi"/>
          <w:sz w:val="24"/>
          <w:szCs w:val="24"/>
          <w:lang w:val="lv-LV"/>
        </w:rPr>
        <w:t xml:space="preserve">  </w:t>
      </w:r>
      <w:proofErr w:type="gramEnd"/>
      <w:r>
        <w:rPr>
          <w:rFonts w:asciiTheme="minorHAnsi" w:hAnsiTheme="minorHAnsi" w:cstheme="minorHAnsi"/>
          <w:sz w:val="24"/>
          <w:szCs w:val="24"/>
          <w:lang w:val="lv-LV"/>
        </w:rPr>
        <w:t xml:space="preserve">piegādāt (pārdot) </w:t>
      </w:r>
      <w:r w:rsidR="006B0D86">
        <w:rPr>
          <w:rFonts w:asciiTheme="minorHAnsi" w:hAnsiTheme="minorHAnsi" w:cstheme="minorHAnsi"/>
          <w:sz w:val="24"/>
          <w:szCs w:val="24"/>
          <w:lang w:val="lv-LV"/>
        </w:rPr>
        <w:t>tautastērpu komplektus</w:t>
      </w:r>
      <w:bookmarkStart w:id="3" w:name="_GoBack"/>
      <w:bookmarkEnd w:id="3"/>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5152" w:type="pct"/>
        <w:tblInd w:w="-289" w:type="dxa"/>
        <w:tblLook w:val="0000" w:firstRow="0" w:lastRow="0" w:firstColumn="0" w:lastColumn="0" w:noHBand="0" w:noVBand="0"/>
      </w:tblPr>
      <w:tblGrid>
        <w:gridCol w:w="3592"/>
        <w:gridCol w:w="1605"/>
        <w:gridCol w:w="1810"/>
        <w:gridCol w:w="1503"/>
        <w:gridCol w:w="1499"/>
      </w:tblGrid>
      <w:tr w:rsidR="00206329" w:rsidRPr="00C81760" w:rsidTr="00206329">
        <w:tc>
          <w:tcPr>
            <w:tcW w:w="1794" w:type="pct"/>
            <w:tcBorders>
              <w:top w:val="single" w:sz="4" w:space="0" w:color="000000"/>
              <w:left w:val="single" w:sz="4" w:space="0" w:color="000000"/>
              <w:bottom w:val="single" w:sz="4" w:space="0" w:color="000000"/>
            </w:tcBorders>
            <w:vAlign w:val="center"/>
          </w:tcPr>
          <w:p w:rsidR="00206329" w:rsidRPr="00C81760" w:rsidRDefault="00206329"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Default="00206329"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par 1 vienību</w:t>
            </w:r>
          </w:p>
          <w:p w:rsidR="00206329" w:rsidRPr="00C81760" w:rsidRDefault="00206329"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(EUR bez PVN)</w:t>
            </w:r>
          </w:p>
        </w:tc>
        <w:tc>
          <w:tcPr>
            <w:tcW w:w="904" w:type="pct"/>
            <w:tcBorders>
              <w:top w:val="single" w:sz="4" w:space="0" w:color="000000"/>
              <w:left w:val="single" w:sz="4" w:space="0" w:color="000000"/>
              <w:bottom w:val="single" w:sz="4" w:space="0" w:color="000000"/>
              <w:right w:val="single" w:sz="4" w:space="0" w:color="000000"/>
            </w:tcBorders>
          </w:tcPr>
          <w:p w:rsidR="00206329" w:rsidRDefault="00206329" w:rsidP="00206329">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Nepieciešamais daudzums, kompl.</w:t>
            </w:r>
          </w:p>
        </w:tc>
        <w:tc>
          <w:tcPr>
            <w:tcW w:w="751" w:type="pct"/>
            <w:tcBorders>
              <w:top w:val="single" w:sz="4" w:space="0" w:color="000000"/>
              <w:left w:val="single" w:sz="4" w:space="0" w:color="000000"/>
              <w:bottom w:val="single" w:sz="4" w:space="0" w:color="000000"/>
              <w:right w:val="single" w:sz="4" w:space="0" w:color="000000"/>
            </w:tcBorders>
          </w:tcPr>
          <w:p w:rsidR="00206329" w:rsidRDefault="00206329" w:rsidP="00206329">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kopā</w:t>
            </w:r>
          </w:p>
          <w:p w:rsidR="00206329" w:rsidRDefault="00206329" w:rsidP="00206329">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(EUR bez PVN)</w:t>
            </w: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Default="00206329"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kopā (EUR ar PVN)</w:t>
            </w:r>
          </w:p>
        </w:tc>
      </w:tr>
      <w:tr w:rsidR="00206329" w:rsidRPr="00C81760" w:rsidTr="00206329">
        <w:trPr>
          <w:trHeight w:val="454"/>
        </w:trPr>
        <w:tc>
          <w:tcPr>
            <w:tcW w:w="1794" w:type="pct"/>
            <w:tcBorders>
              <w:top w:val="single" w:sz="4" w:space="0" w:color="000000"/>
              <w:left w:val="single" w:sz="4" w:space="0" w:color="000000"/>
              <w:bottom w:val="single" w:sz="4" w:space="0" w:color="000000"/>
            </w:tcBorders>
          </w:tcPr>
          <w:p w:rsidR="00206329" w:rsidRDefault="00206329" w:rsidP="00206329">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Nīcas tautastērps vīrietim, Nr.1</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904"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1</w:t>
            </w:r>
          </w:p>
        </w:tc>
        <w:tc>
          <w:tcPr>
            <w:tcW w:w="751"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r>
      <w:tr w:rsidR="00206329" w:rsidRPr="00C81760" w:rsidTr="00206329">
        <w:trPr>
          <w:trHeight w:val="454"/>
        </w:trPr>
        <w:tc>
          <w:tcPr>
            <w:tcW w:w="1794" w:type="pct"/>
            <w:tcBorders>
              <w:top w:val="single" w:sz="4" w:space="0" w:color="000000"/>
              <w:left w:val="single" w:sz="4" w:space="0" w:color="000000"/>
              <w:bottom w:val="single" w:sz="4" w:space="0" w:color="000000"/>
            </w:tcBorders>
          </w:tcPr>
          <w:p w:rsidR="00206329" w:rsidRDefault="00206329" w:rsidP="00206329">
            <w:pPr>
              <w:snapToGrid w:val="0"/>
              <w:spacing w:before="60" w:after="60"/>
              <w:ind w:left="175"/>
              <w:jc w:val="both"/>
              <w:rPr>
                <w:rFonts w:asciiTheme="minorHAnsi" w:hAnsiTheme="minorHAnsi" w:cstheme="minorHAnsi"/>
                <w:sz w:val="24"/>
                <w:szCs w:val="24"/>
                <w:lang w:val="lv-LV"/>
              </w:rPr>
            </w:pPr>
            <w:r w:rsidRPr="00206329">
              <w:rPr>
                <w:rFonts w:asciiTheme="minorHAnsi" w:hAnsiTheme="minorHAnsi" w:cstheme="minorHAnsi"/>
                <w:sz w:val="24"/>
                <w:szCs w:val="24"/>
                <w:lang w:val="lv-LV"/>
              </w:rPr>
              <w:t>Nīcas tautastērps vīrietim</w:t>
            </w:r>
            <w:r>
              <w:rPr>
                <w:rFonts w:asciiTheme="minorHAnsi" w:hAnsiTheme="minorHAnsi" w:cstheme="minorHAnsi"/>
                <w:sz w:val="24"/>
                <w:szCs w:val="24"/>
                <w:lang w:val="lv-LV"/>
              </w:rPr>
              <w:t>, Nr.2</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904"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3</w:t>
            </w:r>
          </w:p>
        </w:tc>
        <w:tc>
          <w:tcPr>
            <w:tcW w:w="751"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r>
      <w:tr w:rsidR="00206329" w:rsidRPr="00C81760" w:rsidTr="00206329">
        <w:trPr>
          <w:trHeight w:val="454"/>
        </w:trPr>
        <w:tc>
          <w:tcPr>
            <w:tcW w:w="1794" w:type="pct"/>
            <w:tcBorders>
              <w:top w:val="single" w:sz="4" w:space="0" w:color="000000"/>
              <w:left w:val="single" w:sz="4" w:space="0" w:color="000000"/>
              <w:bottom w:val="single" w:sz="4" w:space="0" w:color="000000"/>
            </w:tcBorders>
          </w:tcPr>
          <w:p w:rsidR="00206329" w:rsidRDefault="00206329" w:rsidP="00206329">
            <w:pPr>
              <w:snapToGrid w:val="0"/>
              <w:spacing w:before="60" w:after="60"/>
              <w:ind w:left="175"/>
              <w:jc w:val="both"/>
              <w:rPr>
                <w:rFonts w:asciiTheme="minorHAnsi" w:hAnsiTheme="minorHAnsi" w:cstheme="minorHAnsi"/>
                <w:sz w:val="24"/>
                <w:szCs w:val="24"/>
                <w:lang w:val="lv-LV"/>
              </w:rPr>
            </w:pPr>
            <w:r w:rsidRPr="00206329">
              <w:rPr>
                <w:rFonts w:asciiTheme="minorHAnsi" w:hAnsiTheme="minorHAnsi" w:cstheme="minorHAnsi"/>
                <w:sz w:val="24"/>
                <w:szCs w:val="24"/>
                <w:lang w:val="lv-LV"/>
              </w:rPr>
              <w:t>Nīcas tautastērps meitām</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904"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3</w:t>
            </w:r>
          </w:p>
        </w:tc>
        <w:tc>
          <w:tcPr>
            <w:tcW w:w="751"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r>
      <w:tr w:rsidR="00206329" w:rsidRPr="00C81760" w:rsidTr="00206329">
        <w:trPr>
          <w:trHeight w:val="454"/>
        </w:trPr>
        <w:tc>
          <w:tcPr>
            <w:tcW w:w="1794" w:type="pct"/>
            <w:tcBorders>
              <w:top w:val="single" w:sz="4" w:space="0" w:color="000000"/>
              <w:left w:val="single" w:sz="4" w:space="0" w:color="000000"/>
              <w:bottom w:val="single" w:sz="4" w:space="0" w:color="000000"/>
            </w:tcBorders>
          </w:tcPr>
          <w:p w:rsidR="00206329" w:rsidRDefault="00206329" w:rsidP="00206329">
            <w:pPr>
              <w:snapToGrid w:val="0"/>
              <w:spacing w:before="60" w:after="60"/>
              <w:ind w:left="175"/>
              <w:jc w:val="both"/>
              <w:rPr>
                <w:rFonts w:asciiTheme="minorHAnsi" w:hAnsiTheme="minorHAnsi" w:cstheme="minorHAnsi"/>
                <w:sz w:val="24"/>
                <w:szCs w:val="24"/>
                <w:lang w:val="lv-LV"/>
              </w:rPr>
            </w:pPr>
            <w:r w:rsidRPr="00206329">
              <w:rPr>
                <w:rFonts w:asciiTheme="minorHAnsi" w:hAnsiTheme="minorHAnsi" w:cstheme="minorHAnsi"/>
                <w:sz w:val="24"/>
                <w:szCs w:val="24"/>
                <w:lang w:val="lv-LV"/>
              </w:rPr>
              <w:t>Nīcas tautastērps sievām</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904"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14</w:t>
            </w:r>
          </w:p>
        </w:tc>
        <w:tc>
          <w:tcPr>
            <w:tcW w:w="751"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Default="00206329" w:rsidP="00206329">
            <w:pPr>
              <w:snapToGrid w:val="0"/>
              <w:spacing w:before="60" w:after="60"/>
              <w:ind w:hanging="14"/>
              <w:jc w:val="center"/>
              <w:rPr>
                <w:rFonts w:asciiTheme="minorHAnsi" w:hAnsiTheme="minorHAnsi" w:cstheme="minorHAnsi"/>
                <w:sz w:val="24"/>
                <w:szCs w:val="24"/>
                <w:lang w:val="lv-LV"/>
              </w:rPr>
            </w:pPr>
          </w:p>
        </w:tc>
      </w:tr>
      <w:tr w:rsidR="00206329" w:rsidRPr="00C81760" w:rsidTr="00206329">
        <w:trPr>
          <w:trHeight w:val="454"/>
        </w:trPr>
        <w:tc>
          <w:tcPr>
            <w:tcW w:w="1794" w:type="pct"/>
            <w:tcBorders>
              <w:top w:val="single" w:sz="4" w:space="0" w:color="000000"/>
              <w:left w:val="single" w:sz="4" w:space="0" w:color="000000"/>
              <w:bottom w:val="single" w:sz="4" w:space="0" w:color="000000"/>
            </w:tcBorders>
            <w:vAlign w:val="center"/>
          </w:tcPr>
          <w:p w:rsidR="00206329" w:rsidRPr="00206329" w:rsidRDefault="00206329" w:rsidP="00206329">
            <w:pPr>
              <w:snapToGrid w:val="0"/>
              <w:spacing w:before="60" w:after="60"/>
              <w:ind w:left="175"/>
              <w:jc w:val="right"/>
              <w:rPr>
                <w:rFonts w:asciiTheme="minorHAnsi" w:hAnsiTheme="minorHAnsi" w:cstheme="minorHAnsi"/>
                <w:b/>
                <w:sz w:val="24"/>
                <w:szCs w:val="24"/>
                <w:lang w:val="lv-LV"/>
              </w:rPr>
            </w:pPr>
            <w:r w:rsidRPr="00206329">
              <w:rPr>
                <w:rFonts w:asciiTheme="minorHAnsi" w:hAnsiTheme="minorHAnsi" w:cstheme="minorHAnsi"/>
                <w:b/>
                <w:sz w:val="24"/>
                <w:szCs w:val="24"/>
                <w:lang w:val="lv-LV"/>
              </w:rPr>
              <w:t>KOPĀ:</w:t>
            </w:r>
          </w:p>
        </w:tc>
        <w:tc>
          <w:tcPr>
            <w:tcW w:w="802" w:type="pct"/>
            <w:tcBorders>
              <w:top w:val="single" w:sz="4" w:space="0" w:color="000000"/>
              <w:left w:val="single" w:sz="4" w:space="0" w:color="000000"/>
              <w:bottom w:val="single" w:sz="4" w:space="0" w:color="000000"/>
              <w:right w:val="single" w:sz="4" w:space="0" w:color="000000"/>
            </w:tcBorders>
            <w:vAlign w:val="center"/>
          </w:tcPr>
          <w:p w:rsidR="00206329" w:rsidRPr="00206329" w:rsidRDefault="00206329" w:rsidP="00206329">
            <w:pPr>
              <w:snapToGrid w:val="0"/>
              <w:spacing w:before="60" w:after="60"/>
              <w:ind w:hanging="14"/>
              <w:jc w:val="center"/>
              <w:rPr>
                <w:rFonts w:asciiTheme="minorHAnsi" w:hAnsiTheme="minorHAnsi" w:cstheme="minorHAnsi"/>
                <w:b/>
                <w:sz w:val="24"/>
                <w:szCs w:val="24"/>
                <w:lang w:val="lv-LV"/>
              </w:rPr>
            </w:pPr>
          </w:p>
        </w:tc>
        <w:tc>
          <w:tcPr>
            <w:tcW w:w="904" w:type="pct"/>
            <w:tcBorders>
              <w:top w:val="single" w:sz="4" w:space="0" w:color="000000"/>
              <w:left w:val="single" w:sz="4" w:space="0" w:color="000000"/>
              <w:bottom w:val="single" w:sz="4" w:space="0" w:color="000000"/>
              <w:right w:val="single" w:sz="4" w:space="0" w:color="000000"/>
            </w:tcBorders>
            <w:vAlign w:val="center"/>
          </w:tcPr>
          <w:p w:rsidR="00206329" w:rsidRPr="00206329" w:rsidRDefault="00206329" w:rsidP="00206329">
            <w:pPr>
              <w:snapToGrid w:val="0"/>
              <w:spacing w:before="60" w:after="60"/>
              <w:ind w:hanging="14"/>
              <w:jc w:val="center"/>
              <w:rPr>
                <w:rFonts w:asciiTheme="minorHAnsi" w:hAnsiTheme="minorHAnsi" w:cstheme="minorHAnsi"/>
                <w:b/>
                <w:sz w:val="24"/>
                <w:szCs w:val="24"/>
                <w:lang w:val="lv-LV"/>
              </w:rPr>
            </w:pPr>
          </w:p>
        </w:tc>
        <w:tc>
          <w:tcPr>
            <w:tcW w:w="751" w:type="pct"/>
            <w:tcBorders>
              <w:top w:val="single" w:sz="4" w:space="0" w:color="000000"/>
              <w:left w:val="single" w:sz="4" w:space="0" w:color="000000"/>
              <w:bottom w:val="single" w:sz="4" w:space="0" w:color="000000"/>
              <w:right w:val="single" w:sz="4" w:space="0" w:color="000000"/>
            </w:tcBorders>
            <w:vAlign w:val="center"/>
          </w:tcPr>
          <w:p w:rsidR="00206329" w:rsidRPr="00206329" w:rsidRDefault="00206329" w:rsidP="00206329">
            <w:pPr>
              <w:snapToGrid w:val="0"/>
              <w:spacing w:before="60" w:after="60"/>
              <w:ind w:hanging="14"/>
              <w:jc w:val="center"/>
              <w:rPr>
                <w:rFonts w:asciiTheme="minorHAnsi" w:hAnsiTheme="minorHAnsi" w:cstheme="minorHAnsi"/>
                <w:b/>
                <w:sz w:val="24"/>
                <w:szCs w:val="24"/>
                <w:lang w:val="lv-LV"/>
              </w:rPr>
            </w:pPr>
            <w:r w:rsidRPr="00206329">
              <w:rPr>
                <w:rFonts w:asciiTheme="minorHAnsi" w:hAnsiTheme="minorHAnsi" w:cstheme="minorHAnsi"/>
                <w:b/>
                <w:sz w:val="24"/>
                <w:szCs w:val="24"/>
                <w:lang w:val="lv-LV"/>
              </w:rPr>
              <w:t>*</w:t>
            </w:r>
          </w:p>
        </w:tc>
        <w:tc>
          <w:tcPr>
            <w:tcW w:w="750" w:type="pct"/>
            <w:tcBorders>
              <w:top w:val="single" w:sz="4" w:space="0" w:color="000000"/>
              <w:left w:val="single" w:sz="4" w:space="0" w:color="000000"/>
              <w:bottom w:val="single" w:sz="4" w:space="0" w:color="000000"/>
              <w:right w:val="single" w:sz="4" w:space="0" w:color="000000"/>
            </w:tcBorders>
            <w:vAlign w:val="center"/>
          </w:tcPr>
          <w:p w:rsidR="00206329" w:rsidRPr="00206329" w:rsidRDefault="00206329" w:rsidP="00206329">
            <w:pPr>
              <w:snapToGrid w:val="0"/>
              <w:spacing w:before="60" w:after="60"/>
              <w:ind w:hanging="14"/>
              <w:jc w:val="center"/>
              <w:rPr>
                <w:rFonts w:asciiTheme="minorHAnsi" w:hAnsiTheme="minorHAnsi" w:cstheme="minorHAnsi"/>
                <w:b/>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8B5341"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B5341">
        <w:rPr>
          <w:rFonts w:asciiTheme="minorHAnsi" w:hAnsiTheme="minorHAnsi" w:cstheme="minorHAnsi"/>
          <w:sz w:val="24"/>
          <w:szCs w:val="24"/>
          <w:lang w:val="lv-LV"/>
        </w:rPr>
        <w:t>garantijas laiks būs 24 mēneši, nodrošināsim</w:t>
      </w:r>
      <w:r w:rsidR="008B5341" w:rsidRPr="008B5341">
        <w:rPr>
          <w:rFonts w:asciiTheme="minorHAnsi" w:hAnsiTheme="minorHAnsi" w:cstheme="minorHAnsi"/>
          <w:sz w:val="24"/>
          <w:szCs w:val="24"/>
          <w:lang w:val="lv-LV"/>
        </w:rPr>
        <w:t xml:space="preserve"> atklāto defektu novēršanu, kas radušies ne lietotāja </w:t>
      </w:r>
      <w:r w:rsidR="008B5341">
        <w:rPr>
          <w:rFonts w:asciiTheme="minorHAnsi" w:hAnsiTheme="minorHAnsi" w:cstheme="minorHAnsi"/>
          <w:sz w:val="24"/>
          <w:szCs w:val="24"/>
          <w:lang w:val="lv-LV"/>
        </w:rPr>
        <w:t>vainas dēļ;</w:t>
      </w:r>
    </w:p>
    <w:p w:rsidR="00C903A9" w:rsidRDefault="008B5341"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sidR="00C81760">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w:t>
      </w:r>
      <w:r w:rsidR="00EA4F5A">
        <w:rPr>
          <w:rFonts w:asciiTheme="minorHAnsi" w:hAnsiTheme="minorHAnsi" w:cstheme="minorHAnsi"/>
          <w:sz w:val="24"/>
          <w:szCs w:val="24"/>
          <w:lang w:val="lv-LV"/>
        </w:rPr>
        <w:t xml:space="preserve"> izgatavošanai un</w:t>
      </w:r>
      <w:r w:rsidRPr="00C903A9">
        <w:rPr>
          <w:rFonts w:asciiTheme="minorHAnsi" w:hAnsiTheme="minorHAnsi" w:cstheme="minorHAnsi"/>
          <w:sz w:val="24"/>
          <w:szCs w:val="24"/>
          <w:lang w:val="lv-LV"/>
        </w:rPr>
        <w:t xml:space="preserve">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EA4F5A">
        <w:rPr>
          <w:rFonts w:asciiTheme="minorHAnsi" w:hAnsiTheme="minorHAnsi" w:cstheme="minorHAnsi"/>
          <w:bCs/>
          <w:sz w:val="24"/>
          <w:szCs w:val="24"/>
        </w:rPr>
        <w:t>10</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EA4F5A">
            <w:pPr>
              <w:pStyle w:val="NoSpacing"/>
              <w:rPr>
                <w:rFonts w:asciiTheme="minorHAnsi" w:hAnsiTheme="minorHAnsi" w:cstheme="minorHAnsi"/>
              </w:rPr>
            </w:pPr>
            <w:r w:rsidRPr="00C77655">
              <w:rPr>
                <w:rFonts w:asciiTheme="minorHAnsi" w:hAnsiTheme="minorHAnsi" w:cstheme="minorHAnsi"/>
                <w:bCs/>
              </w:rPr>
              <w:t xml:space="preserve">Līguma ietvaros </w:t>
            </w:r>
            <w:r w:rsidR="00EA4F5A">
              <w:rPr>
                <w:rFonts w:asciiTheme="minorHAnsi" w:hAnsiTheme="minorHAnsi" w:cstheme="minorHAnsi"/>
                <w:bCs/>
              </w:rPr>
              <w:t>piegādāto tautastērpu apraksts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EA4F5A"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piegādāto tautastērpu apraksts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EA4F5A">
        <w:rPr>
          <w:rFonts w:asciiTheme="minorHAnsi" w:hAnsiTheme="minorHAnsi" w:cstheme="minorHAnsi"/>
          <w:sz w:val="24"/>
          <w:szCs w:val="24"/>
          <w:lang w:val="lv-LV" w:eastAsia="ar-SA"/>
        </w:rPr>
        <w:t>10</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1737"/>
        <w:gridCol w:w="1016"/>
        <w:gridCol w:w="3338"/>
        <w:gridCol w:w="3623"/>
      </w:tblGrid>
      <w:tr w:rsidR="00EA4F5A" w:rsidRPr="00EA4F5A" w:rsidTr="008B5341">
        <w:trPr>
          <w:trHeight w:val="340"/>
        </w:trPr>
        <w:tc>
          <w:tcPr>
            <w:tcW w:w="894" w:type="pct"/>
            <w:shd w:val="clear" w:color="auto" w:fill="D9D9D9" w:themeFill="background1" w:themeFillShade="D9"/>
            <w:vAlign w:val="center"/>
          </w:tcPr>
          <w:p w:rsidR="00EA4F5A" w:rsidRPr="00EA4F5A" w:rsidRDefault="00EA4F5A" w:rsidP="008B5341">
            <w:pPr>
              <w:jc w:val="center"/>
              <w:rPr>
                <w:rFonts w:asciiTheme="minorHAnsi" w:eastAsia="Arial" w:hAnsiTheme="minorHAnsi" w:cstheme="minorHAnsi"/>
                <w:b/>
                <w:bCs/>
                <w:i/>
                <w:sz w:val="24"/>
                <w:szCs w:val="24"/>
                <w:lang w:val="lv-LV"/>
              </w:rPr>
            </w:pPr>
            <w:r w:rsidRPr="00EA4F5A">
              <w:rPr>
                <w:rFonts w:asciiTheme="minorHAnsi" w:eastAsia="Arial" w:hAnsiTheme="minorHAnsi" w:cstheme="minorHAnsi"/>
                <w:b/>
                <w:bCs/>
                <w:i/>
                <w:sz w:val="24"/>
                <w:szCs w:val="24"/>
                <w:lang w:val="lv-LV"/>
              </w:rPr>
              <w:t>Tehniskie dati</w:t>
            </w:r>
          </w:p>
        </w:tc>
        <w:tc>
          <w:tcPr>
            <w:tcW w:w="523" w:type="pct"/>
            <w:shd w:val="clear" w:color="auto" w:fill="D9D9D9" w:themeFill="background1" w:themeFillShade="D9"/>
            <w:vAlign w:val="center"/>
          </w:tcPr>
          <w:p w:rsidR="00EA4F5A" w:rsidRPr="00EA4F5A" w:rsidRDefault="00EA4F5A" w:rsidP="008B5341">
            <w:pPr>
              <w:jc w:val="center"/>
              <w:rPr>
                <w:rFonts w:asciiTheme="minorHAnsi" w:eastAsia="Arial" w:hAnsiTheme="minorHAnsi" w:cstheme="minorHAnsi"/>
                <w:b/>
                <w:bCs/>
                <w:sz w:val="24"/>
                <w:szCs w:val="24"/>
                <w:lang w:val="lv-LV"/>
              </w:rPr>
            </w:pPr>
            <w:r w:rsidRPr="00EA4F5A">
              <w:rPr>
                <w:rFonts w:asciiTheme="minorHAnsi" w:eastAsia="Arial" w:hAnsiTheme="minorHAnsi" w:cstheme="minorHAnsi"/>
                <w:b/>
                <w:bCs/>
                <w:i/>
                <w:sz w:val="24"/>
                <w:szCs w:val="24"/>
                <w:lang w:val="lv-LV"/>
              </w:rPr>
              <w:t>Skaits</w:t>
            </w:r>
          </w:p>
        </w:tc>
        <w:tc>
          <w:tcPr>
            <w:tcW w:w="1718" w:type="pct"/>
            <w:shd w:val="clear" w:color="auto" w:fill="D9D9D9" w:themeFill="background1" w:themeFillShade="D9"/>
            <w:vAlign w:val="center"/>
          </w:tcPr>
          <w:p w:rsidR="00EA4F5A" w:rsidRPr="00EA4F5A" w:rsidRDefault="00EA4F5A" w:rsidP="008B5341">
            <w:pPr>
              <w:jc w:val="center"/>
              <w:rPr>
                <w:rFonts w:asciiTheme="minorHAnsi" w:eastAsia="Arial" w:hAnsiTheme="minorHAnsi" w:cstheme="minorHAnsi"/>
                <w:b/>
                <w:bCs/>
                <w:sz w:val="24"/>
                <w:szCs w:val="24"/>
                <w:lang w:val="lv-LV"/>
              </w:rPr>
            </w:pPr>
            <w:r w:rsidRPr="00EA4F5A">
              <w:rPr>
                <w:rFonts w:asciiTheme="minorHAnsi" w:eastAsia="Arial" w:hAnsiTheme="minorHAnsi" w:cstheme="minorHAnsi"/>
                <w:b/>
                <w:bCs/>
                <w:sz w:val="24"/>
                <w:szCs w:val="24"/>
                <w:lang w:val="lv-LV"/>
              </w:rPr>
              <w:t>Obligātās prasības</w:t>
            </w:r>
          </w:p>
        </w:tc>
        <w:tc>
          <w:tcPr>
            <w:tcW w:w="1865" w:type="pct"/>
            <w:shd w:val="clear" w:color="auto" w:fill="D9D9D9" w:themeFill="background1" w:themeFillShade="D9"/>
            <w:vAlign w:val="center"/>
          </w:tcPr>
          <w:p w:rsidR="00EA4F5A" w:rsidRPr="00EA4F5A" w:rsidRDefault="00EA4F5A" w:rsidP="008B5341">
            <w:pPr>
              <w:jc w:val="center"/>
              <w:rPr>
                <w:rFonts w:asciiTheme="minorHAnsi" w:eastAsia="Arial" w:hAnsiTheme="minorHAnsi" w:cstheme="minorHAnsi"/>
                <w:b/>
                <w:bCs/>
                <w:sz w:val="24"/>
                <w:szCs w:val="24"/>
                <w:lang w:val="lv-LV"/>
              </w:rPr>
            </w:pPr>
            <w:r w:rsidRPr="00EA4F5A">
              <w:rPr>
                <w:rFonts w:asciiTheme="minorHAnsi" w:eastAsia="Arial" w:hAnsiTheme="minorHAnsi" w:cstheme="minorHAnsi"/>
                <w:b/>
                <w:bCs/>
                <w:sz w:val="24"/>
                <w:szCs w:val="24"/>
                <w:lang w:val="lv-LV"/>
              </w:rPr>
              <w:t>Piedāvājums</w:t>
            </w:r>
          </w:p>
          <w:p w:rsidR="00EA4F5A" w:rsidRPr="00EA4F5A" w:rsidRDefault="00EA4F5A" w:rsidP="008B5341">
            <w:pPr>
              <w:jc w:val="center"/>
              <w:rPr>
                <w:rFonts w:asciiTheme="minorHAnsi" w:eastAsia="Arial" w:hAnsiTheme="minorHAnsi" w:cstheme="minorHAnsi"/>
                <w:b/>
                <w:bCs/>
                <w:sz w:val="24"/>
                <w:szCs w:val="24"/>
                <w:lang w:val="lv-LV"/>
              </w:rPr>
            </w:pPr>
            <w:r w:rsidRPr="00EA4F5A">
              <w:rPr>
                <w:rFonts w:asciiTheme="minorHAnsi" w:eastAsia="Arial" w:hAnsiTheme="minorHAnsi" w:cstheme="minorHAnsi"/>
                <w:b/>
                <w:bCs/>
                <w:sz w:val="24"/>
                <w:szCs w:val="24"/>
                <w:lang w:val="lv-LV"/>
              </w:rPr>
              <w:t>(aizpilda pretendents)</w:t>
            </w:r>
          </w:p>
        </w:tc>
      </w:tr>
      <w:tr w:rsidR="00EA4F5A" w:rsidRPr="00EA4F5A" w:rsidTr="008B5341">
        <w:trPr>
          <w:trHeight w:val="557"/>
        </w:trPr>
        <w:tc>
          <w:tcPr>
            <w:tcW w:w="5000" w:type="pct"/>
            <w:gridSpan w:val="4"/>
            <w:vAlign w:val="center"/>
          </w:tcPr>
          <w:p w:rsidR="00EA4F5A" w:rsidRPr="00EA4F5A" w:rsidRDefault="00EA4F5A" w:rsidP="008B5341">
            <w:pPr>
              <w:pStyle w:val="ListParagraph"/>
              <w:jc w:val="center"/>
              <w:rPr>
                <w:rFonts w:asciiTheme="minorHAnsi" w:hAnsiTheme="minorHAnsi" w:cstheme="minorHAnsi"/>
                <w:b/>
                <w:i/>
              </w:rPr>
            </w:pPr>
            <w:r w:rsidRPr="00EA4F5A">
              <w:rPr>
                <w:rFonts w:asciiTheme="minorHAnsi" w:eastAsia="Arial" w:hAnsiTheme="minorHAnsi" w:cstheme="minorHAnsi"/>
                <w:b/>
                <w:bCs/>
                <w:i/>
                <w:kern w:val="0"/>
                <w:lang w:eastAsia="en-US"/>
              </w:rPr>
              <w:t>Nīcas tautastērps vīrietim – 1 komplekts, Nr.1</w:t>
            </w:r>
          </w:p>
        </w:tc>
      </w:tr>
      <w:tr w:rsidR="00EA4F5A" w:rsidRPr="00EA4F5A" w:rsidTr="008B5341">
        <w:trPr>
          <w:trHeight w:val="340"/>
        </w:trPr>
        <w:tc>
          <w:tcPr>
            <w:tcW w:w="894"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Garais mētelis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Gaiši pelēks ar tumšu izšuvumu, grezns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Ar vidēji greznu izšuvumu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Veste</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Neitrāla, kuru var pavilt zem mēteļa</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Josta</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Plata ar metāla jostu (ar stāvošiem briežiem)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Bikses</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1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Gaiši pelēkas ar ķīli</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Zābaki</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1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Melni zābaki ar ādas oderi</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Cepure</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1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Melna platmale</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Kakla lakats</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1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Tradīcijai pietuvināts lakats, ko sien ap kaklu</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597"/>
        </w:trPr>
        <w:tc>
          <w:tcPr>
            <w:tcW w:w="5000" w:type="pct"/>
            <w:gridSpan w:val="4"/>
            <w:vAlign w:val="center"/>
          </w:tcPr>
          <w:p w:rsidR="00EA4F5A" w:rsidRPr="00EA4F5A" w:rsidRDefault="00EA4F5A" w:rsidP="008B5341">
            <w:pPr>
              <w:jc w:val="center"/>
              <w:rPr>
                <w:rFonts w:asciiTheme="minorHAnsi" w:eastAsia="Arial" w:hAnsiTheme="minorHAnsi" w:cstheme="minorHAnsi"/>
                <w:i/>
                <w:sz w:val="24"/>
                <w:szCs w:val="24"/>
                <w:lang w:val="lv-LV"/>
              </w:rPr>
            </w:pPr>
            <w:r w:rsidRPr="00EA4F5A">
              <w:rPr>
                <w:rFonts w:asciiTheme="minorHAnsi" w:eastAsia="Arial" w:hAnsiTheme="minorHAnsi" w:cstheme="minorHAnsi"/>
                <w:b/>
                <w:bCs/>
                <w:i/>
                <w:sz w:val="24"/>
                <w:szCs w:val="24"/>
                <w:lang w:val="lv-LV"/>
              </w:rPr>
              <w:t>Nīcas tautastērps vīrietim – 1 komplekts, Nr.2</w:t>
            </w:r>
          </w:p>
        </w:tc>
      </w:tr>
      <w:tr w:rsidR="00EA4F5A" w:rsidRPr="00EA4F5A" w:rsidTr="008B5341">
        <w:trPr>
          <w:trHeight w:val="340"/>
        </w:trPr>
        <w:tc>
          <w:tcPr>
            <w:tcW w:w="894"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Īsie svārki</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Vasaras žakete, no </w:t>
            </w:r>
            <w:proofErr w:type="spellStart"/>
            <w:r w:rsidRPr="00EA4F5A">
              <w:rPr>
                <w:rFonts w:asciiTheme="minorHAnsi" w:hAnsiTheme="minorHAnsi" w:cstheme="minorHAnsi"/>
              </w:rPr>
              <w:t>dreļļauduma</w:t>
            </w:r>
            <w:proofErr w:type="spellEnd"/>
            <w:r w:rsidRPr="00EA4F5A">
              <w:rPr>
                <w:rFonts w:asciiTheme="minorHAnsi" w:hAnsiTheme="minorHAnsi" w:cstheme="minorHAnsi"/>
              </w:rPr>
              <w:t xml:space="preserve"> ar izšuvumu</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Ar vidēji greznu izšuvumu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Bikses</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3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Vasaras bikses, no </w:t>
            </w:r>
            <w:proofErr w:type="spellStart"/>
            <w:r w:rsidRPr="00EA4F5A">
              <w:rPr>
                <w:rFonts w:asciiTheme="minorHAnsi" w:hAnsiTheme="minorHAnsi" w:cstheme="minorHAnsi"/>
                <w:sz w:val="24"/>
                <w:szCs w:val="24"/>
                <w:lang w:val="lv-LV"/>
              </w:rPr>
              <w:t>dreļļauduma</w:t>
            </w:r>
            <w:proofErr w:type="spellEnd"/>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Kurpes</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3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Melnas ādas kurpes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Kakla lakats</w:t>
            </w:r>
          </w:p>
        </w:tc>
        <w:tc>
          <w:tcPr>
            <w:tcW w:w="523"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3 </w:t>
            </w:r>
            <w:proofErr w:type="spellStart"/>
            <w:r w:rsidRPr="00EA4F5A">
              <w:rPr>
                <w:rFonts w:asciiTheme="minorHAnsi" w:hAnsiTheme="minorHAnsi" w:cstheme="minorHAnsi"/>
                <w:sz w:val="24"/>
                <w:szCs w:val="24"/>
                <w:lang w:val="lv-LV"/>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Tradīcijai pietuvināts lakats, ko sien ap kaklu</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611"/>
        </w:trPr>
        <w:tc>
          <w:tcPr>
            <w:tcW w:w="5000" w:type="pct"/>
            <w:gridSpan w:val="4"/>
            <w:vAlign w:val="center"/>
          </w:tcPr>
          <w:p w:rsidR="00EA4F5A" w:rsidRPr="00EA4F5A" w:rsidRDefault="00EA4F5A" w:rsidP="008B5341">
            <w:pPr>
              <w:jc w:val="center"/>
              <w:rPr>
                <w:rFonts w:asciiTheme="minorHAnsi" w:eastAsia="Arial" w:hAnsiTheme="minorHAnsi" w:cstheme="minorHAnsi"/>
                <w:i/>
                <w:sz w:val="24"/>
                <w:szCs w:val="24"/>
                <w:lang w:val="lv-LV"/>
              </w:rPr>
            </w:pPr>
            <w:r w:rsidRPr="00EA4F5A">
              <w:rPr>
                <w:rFonts w:asciiTheme="minorHAnsi" w:eastAsia="Arial" w:hAnsiTheme="minorHAnsi" w:cstheme="minorHAnsi"/>
                <w:b/>
                <w:bCs/>
                <w:i/>
                <w:sz w:val="24"/>
                <w:szCs w:val="24"/>
                <w:lang w:val="lv-LV"/>
              </w:rPr>
              <w:t>Nīcas tautastērps meitām – 3 komplekti</w:t>
            </w: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Brunči</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Sarkanie Nīcas brunči 4m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proofErr w:type="spellStart"/>
            <w:r w:rsidRPr="00EA4F5A">
              <w:rPr>
                <w:rFonts w:asciiTheme="minorHAnsi" w:hAnsiTheme="minorHAnsi" w:cstheme="minorHAnsi"/>
                <w:sz w:val="24"/>
                <w:szCs w:val="24"/>
                <w:lang w:val="lv-LV"/>
              </w:rPr>
              <w:t>Burste</w:t>
            </w:r>
            <w:proofErr w:type="spellEnd"/>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proofErr w:type="spellStart"/>
            <w:r w:rsidRPr="00EA4F5A">
              <w:rPr>
                <w:rFonts w:asciiTheme="minorHAnsi" w:hAnsiTheme="minorHAnsi" w:cstheme="minorHAnsi"/>
                <w:sz w:val="24"/>
                <w:szCs w:val="24"/>
                <w:lang w:val="lv-LV"/>
              </w:rPr>
              <w:t>Samtota</w:t>
            </w:r>
            <w:proofErr w:type="spellEnd"/>
            <w:r w:rsidRPr="00EA4F5A">
              <w:rPr>
                <w:rFonts w:asciiTheme="minorHAnsi" w:hAnsiTheme="minorHAnsi" w:cstheme="minorHAnsi"/>
                <w:sz w:val="24"/>
                <w:szCs w:val="24"/>
                <w:lang w:val="lv-LV"/>
              </w:rPr>
              <w:t xml:space="preserve"> ar podziņām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Vasaras veste</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No </w:t>
            </w:r>
            <w:proofErr w:type="spellStart"/>
            <w:r w:rsidRPr="00EA4F5A">
              <w:rPr>
                <w:rFonts w:asciiTheme="minorHAnsi" w:hAnsiTheme="minorHAnsi" w:cstheme="minorHAnsi"/>
                <w:sz w:val="24"/>
                <w:szCs w:val="24"/>
                <w:lang w:val="lv-LV"/>
              </w:rPr>
              <w:t>dreļļauduma</w:t>
            </w:r>
            <w:proofErr w:type="spellEnd"/>
            <w:r w:rsidRPr="00EA4F5A">
              <w:rPr>
                <w:rFonts w:asciiTheme="minorHAnsi" w:hAnsiTheme="minorHAnsi" w:cstheme="minorHAnsi"/>
                <w:sz w:val="24"/>
                <w:szCs w:val="24"/>
                <w:lang w:val="lv-LV"/>
              </w:rPr>
              <w:t>, izšūtas ar piķotiem diegiem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Grezni izšūts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Villaine</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Balta villaine ar bārkstīm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Zeķes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Baltas, </w:t>
            </w:r>
            <w:proofErr w:type="spellStart"/>
            <w:r w:rsidRPr="00EA4F5A">
              <w:rPr>
                <w:rFonts w:asciiTheme="minorHAnsi" w:hAnsiTheme="minorHAnsi" w:cstheme="minorHAnsi"/>
                <w:sz w:val="24"/>
                <w:szCs w:val="24"/>
                <w:lang w:val="lv-LV"/>
              </w:rPr>
              <w:t>mežģīņadījums</w:t>
            </w:r>
            <w:proofErr w:type="spellEnd"/>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Vainags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Nīcas zīļu vainags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highlight w:val="yellow"/>
                <w:lang w:val="lv-LV"/>
              </w:rPr>
            </w:pPr>
            <w:r w:rsidRPr="00EA4F5A">
              <w:rPr>
                <w:rFonts w:asciiTheme="minorHAnsi" w:hAnsiTheme="minorHAnsi" w:cstheme="minorHAnsi"/>
                <w:sz w:val="24"/>
                <w:szCs w:val="24"/>
                <w:lang w:val="lv-LV"/>
              </w:rPr>
              <w:t>Saktu čupa</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3 saktas komplektā</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527E00">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Krekla saktiņa</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3 </w:t>
            </w:r>
            <w:proofErr w:type="spellStart"/>
            <w:r w:rsidRPr="00EA4F5A">
              <w:rPr>
                <w:rFonts w:asciiTheme="minorHAnsi" w:hAnsiTheme="minorHAnsi" w:cstheme="minorHAnsi"/>
              </w:rPr>
              <w:t>gb</w:t>
            </w:r>
            <w:proofErr w:type="spellEnd"/>
          </w:p>
        </w:tc>
        <w:tc>
          <w:tcPr>
            <w:tcW w:w="1718" w:type="pct"/>
            <w:shd w:val="clear" w:color="auto" w:fill="auto"/>
            <w:vAlign w:val="center"/>
          </w:tcPr>
          <w:p w:rsidR="00EA4F5A" w:rsidRPr="00EA4F5A" w:rsidRDefault="00527E00" w:rsidP="008B5341">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Krekla sakta 3cm diametrā</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500"/>
        </w:trPr>
        <w:tc>
          <w:tcPr>
            <w:tcW w:w="5000" w:type="pct"/>
            <w:gridSpan w:val="4"/>
            <w:vAlign w:val="center"/>
          </w:tcPr>
          <w:p w:rsidR="00527E00" w:rsidRDefault="00527E00" w:rsidP="008B5341">
            <w:pPr>
              <w:jc w:val="center"/>
              <w:rPr>
                <w:rFonts w:asciiTheme="minorHAnsi" w:hAnsiTheme="minorHAnsi" w:cstheme="minorHAnsi"/>
                <w:b/>
                <w:i/>
                <w:sz w:val="24"/>
                <w:szCs w:val="24"/>
                <w:lang w:val="lv-LV"/>
              </w:rPr>
            </w:pPr>
          </w:p>
          <w:p w:rsidR="00527E00" w:rsidRDefault="00527E00" w:rsidP="008B5341">
            <w:pPr>
              <w:jc w:val="center"/>
              <w:rPr>
                <w:rFonts w:asciiTheme="minorHAnsi" w:hAnsiTheme="minorHAnsi" w:cstheme="minorHAnsi"/>
                <w:b/>
                <w:i/>
                <w:sz w:val="24"/>
                <w:szCs w:val="24"/>
                <w:lang w:val="lv-LV"/>
              </w:rPr>
            </w:pPr>
          </w:p>
          <w:p w:rsidR="00EA4F5A" w:rsidRPr="00EA4F5A" w:rsidRDefault="00EA4F5A" w:rsidP="008B5341">
            <w:pPr>
              <w:jc w:val="center"/>
              <w:rPr>
                <w:rFonts w:asciiTheme="minorHAnsi" w:eastAsia="Arial" w:hAnsiTheme="minorHAnsi" w:cstheme="minorHAnsi"/>
                <w:sz w:val="24"/>
                <w:szCs w:val="24"/>
                <w:lang w:val="lv-LV"/>
              </w:rPr>
            </w:pPr>
            <w:r w:rsidRPr="00EA4F5A">
              <w:rPr>
                <w:rFonts w:asciiTheme="minorHAnsi" w:hAnsiTheme="minorHAnsi" w:cstheme="minorHAnsi"/>
                <w:b/>
                <w:i/>
                <w:sz w:val="24"/>
                <w:szCs w:val="24"/>
                <w:lang w:val="lv-LV"/>
              </w:rPr>
              <w:lastRenderedPageBreak/>
              <w:t>Nīcas tautastērps sievām – 14 komplekti</w:t>
            </w: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lastRenderedPageBreak/>
              <w:t>Brunči</w:t>
            </w:r>
          </w:p>
        </w:tc>
        <w:tc>
          <w:tcPr>
            <w:tcW w:w="523" w:type="pct"/>
            <w:vAlign w:val="center"/>
          </w:tcPr>
          <w:p w:rsidR="00EA4F5A" w:rsidRPr="00EA4F5A" w:rsidRDefault="00EA4F5A" w:rsidP="008B5341">
            <w:pPr>
              <w:pStyle w:val="ListParagraph"/>
              <w:rPr>
                <w:rFonts w:asciiTheme="minorHAnsi" w:hAnsiTheme="minorHAnsi" w:cstheme="minorHAnsi"/>
                <w:b/>
                <w: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Sarkanie Nīcas brunči 4m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proofErr w:type="spellStart"/>
            <w:r w:rsidRPr="00EA4F5A">
              <w:rPr>
                <w:rFonts w:asciiTheme="minorHAnsi" w:hAnsiTheme="minorHAnsi" w:cstheme="minorHAnsi"/>
                <w:sz w:val="24"/>
                <w:szCs w:val="24"/>
                <w:lang w:val="lv-LV"/>
              </w:rPr>
              <w:t>Burste</w:t>
            </w:r>
            <w:proofErr w:type="spellEnd"/>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proofErr w:type="spellStart"/>
            <w:r w:rsidRPr="00EA4F5A">
              <w:rPr>
                <w:rFonts w:asciiTheme="minorHAnsi" w:hAnsiTheme="minorHAnsi" w:cstheme="minorHAnsi"/>
                <w:sz w:val="24"/>
                <w:szCs w:val="24"/>
                <w:lang w:val="lv-LV"/>
              </w:rPr>
              <w:t>Samtota</w:t>
            </w:r>
            <w:proofErr w:type="spellEnd"/>
            <w:r w:rsidRPr="00EA4F5A">
              <w:rPr>
                <w:rFonts w:asciiTheme="minorHAnsi" w:hAnsiTheme="minorHAnsi" w:cstheme="minorHAnsi"/>
                <w:sz w:val="24"/>
                <w:szCs w:val="24"/>
                <w:lang w:val="lv-LV"/>
              </w:rPr>
              <w:t xml:space="preserve"> ar podziņām</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Vasaras veste</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No </w:t>
            </w:r>
            <w:proofErr w:type="spellStart"/>
            <w:r w:rsidRPr="00EA4F5A">
              <w:rPr>
                <w:rFonts w:asciiTheme="minorHAnsi" w:hAnsiTheme="minorHAnsi" w:cstheme="minorHAnsi"/>
                <w:sz w:val="24"/>
                <w:szCs w:val="24"/>
                <w:lang w:val="lv-LV"/>
              </w:rPr>
              <w:t>dreļļauduma</w:t>
            </w:r>
            <w:proofErr w:type="spellEnd"/>
            <w:r w:rsidRPr="00EA4F5A">
              <w:rPr>
                <w:rFonts w:asciiTheme="minorHAnsi" w:hAnsiTheme="minorHAnsi" w:cstheme="minorHAnsi"/>
                <w:sz w:val="24"/>
                <w:szCs w:val="24"/>
                <w:lang w:val="lv-LV"/>
              </w:rPr>
              <w:t>, izšūtas ar piķotiem diegiem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Grezni izšūts (ar roku izšūts)</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Zeķes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 xml:space="preserve">Baltas, </w:t>
            </w:r>
            <w:proofErr w:type="spellStart"/>
            <w:r w:rsidRPr="00EA4F5A">
              <w:rPr>
                <w:rFonts w:asciiTheme="minorHAnsi" w:hAnsiTheme="minorHAnsi" w:cstheme="minorHAnsi"/>
                <w:sz w:val="24"/>
                <w:szCs w:val="24"/>
                <w:lang w:val="lv-LV"/>
              </w:rPr>
              <w:t>mežģīņadījums</w:t>
            </w:r>
            <w:proofErr w:type="spellEnd"/>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Aubes</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Nīcas sievas aube ar mežģīņu maliņu</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Villaine</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Nīcas sievas villaine</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8B5341">
        <w:trPr>
          <w:trHeight w:val="340"/>
        </w:trPr>
        <w:tc>
          <w:tcPr>
            <w:tcW w:w="894" w:type="pct"/>
            <w:vAlign w:val="center"/>
          </w:tcPr>
          <w:p w:rsidR="00EA4F5A" w:rsidRPr="00EA4F5A" w:rsidRDefault="00EA4F5A" w:rsidP="008B5341">
            <w:pPr>
              <w:rPr>
                <w:rFonts w:asciiTheme="minorHAnsi" w:hAnsiTheme="minorHAnsi" w:cstheme="minorHAnsi"/>
                <w:sz w:val="24"/>
                <w:szCs w:val="24"/>
                <w:highlight w:val="yellow"/>
                <w:lang w:val="lv-LV"/>
              </w:rPr>
            </w:pPr>
            <w:r w:rsidRPr="00EA4F5A">
              <w:rPr>
                <w:rFonts w:asciiTheme="minorHAnsi" w:hAnsiTheme="minorHAnsi" w:cstheme="minorHAnsi"/>
                <w:sz w:val="24"/>
                <w:szCs w:val="24"/>
                <w:lang w:val="lv-LV"/>
              </w:rPr>
              <w:t>Saktu čupa</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3 saktas komplektā</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r w:rsidR="00EA4F5A" w:rsidRPr="00EA4F5A" w:rsidTr="00527E00">
        <w:trPr>
          <w:trHeight w:val="340"/>
        </w:trPr>
        <w:tc>
          <w:tcPr>
            <w:tcW w:w="894" w:type="pct"/>
            <w:vAlign w:val="center"/>
          </w:tcPr>
          <w:p w:rsidR="00EA4F5A" w:rsidRPr="00EA4F5A" w:rsidRDefault="00EA4F5A" w:rsidP="008B5341">
            <w:pPr>
              <w:rPr>
                <w:rFonts w:asciiTheme="minorHAnsi" w:hAnsiTheme="minorHAnsi" w:cstheme="minorHAnsi"/>
                <w:sz w:val="24"/>
                <w:szCs w:val="24"/>
                <w:lang w:val="lv-LV"/>
              </w:rPr>
            </w:pPr>
            <w:r w:rsidRPr="00EA4F5A">
              <w:rPr>
                <w:rFonts w:asciiTheme="minorHAnsi" w:hAnsiTheme="minorHAnsi" w:cstheme="minorHAnsi"/>
                <w:sz w:val="24"/>
                <w:szCs w:val="24"/>
                <w:lang w:val="lv-LV"/>
              </w:rPr>
              <w:t>Krekla saktiņa</w:t>
            </w:r>
          </w:p>
        </w:tc>
        <w:tc>
          <w:tcPr>
            <w:tcW w:w="523" w:type="pct"/>
            <w:vAlign w:val="center"/>
          </w:tcPr>
          <w:p w:rsidR="00EA4F5A" w:rsidRPr="00EA4F5A" w:rsidRDefault="00EA4F5A" w:rsidP="008B5341">
            <w:pPr>
              <w:pStyle w:val="ListParagraph"/>
              <w:rPr>
                <w:rFonts w:asciiTheme="minorHAnsi" w:hAnsiTheme="minorHAnsi" w:cstheme="minorHAnsi"/>
              </w:rPr>
            </w:pPr>
            <w:r w:rsidRPr="00EA4F5A">
              <w:rPr>
                <w:rFonts w:asciiTheme="minorHAnsi" w:hAnsiTheme="minorHAnsi" w:cstheme="minorHAnsi"/>
              </w:rPr>
              <w:t xml:space="preserve">14 </w:t>
            </w:r>
            <w:proofErr w:type="spellStart"/>
            <w:r w:rsidRPr="00EA4F5A">
              <w:rPr>
                <w:rFonts w:asciiTheme="minorHAnsi" w:hAnsiTheme="minorHAnsi" w:cstheme="minorHAnsi"/>
              </w:rPr>
              <w:t>gb</w:t>
            </w:r>
            <w:proofErr w:type="spellEnd"/>
          </w:p>
        </w:tc>
        <w:tc>
          <w:tcPr>
            <w:tcW w:w="1718" w:type="pct"/>
            <w:shd w:val="clear" w:color="auto" w:fill="auto"/>
            <w:vAlign w:val="center"/>
          </w:tcPr>
          <w:p w:rsidR="00EA4F5A" w:rsidRPr="00EA4F5A" w:rsidRDefault="00527E00" w:rsidP="008B5341">
            <w:pPr>
              <w:pStyle w:val="ListParagraph"/>
              <w:rPr>
                <w:rFonts w:asciiTheme="minorHAnsi" w:hAnsiTheme="minorHAnsi" w:cstheme="minorHAnsi"/>
              </w:rPr>
            </w:pPr>
            <w:r>
              <w:rPr>
                <w:rFonts w:asciiTheme="minorHAnsi" w:hAnsiTheme="minorHAnsi" w:cstheme="minorHAnsi"/>
              </w:rPr>
              <w:t>Krekla sakta 3cm diametrā</w:t>
            </w:r>
          </w:p>
        </w:tc>
        <w:tc>
          <w:tcPr>
            <w:tcW w:w="1865" w:type="pct"/>
            <w:vAlign w:val="center"/>
          </w:tcPr>
          <w:p w:rsidR="00EA4F5A" w:rsidRPr="00EA4F5A" w:rsidRDefault="00EA4F5A" w:rsidP="008B5341">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Default="003F4544" w:rsidP="005C2D9D">
      <w:pPr>
        <w:rPr>
          <w:rFonts w:asciiTheme="minorHAnsi" w:eastAsia="Arial" w:hAnsiTheme="minorHAnsi" w:cstheme="minorHAnsi"/>
          <w:lang w:val="lv-LV"/>
        </w:rPr>
      </w:pP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D0" w:rsidRDefault="00D90CD0" w:rsidP="00F446C0">
      <w:r>
        <w:separator/>
      </w:r>
    </w:p>
  </w:endnote>
  <w:endnote w:type="continuationSeparator" w:id="0">
    <w:p w:rsidR="00D90CD0" w:rsidRDefault="00D90CD0"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Footer"/>
      <w:jc w:val="right"/>
    </w:pPr>
  </w:p>
  <w:p w:rsidR="00C95A6B" w:rsidRPr="005772D9" w:rsidRDefault="00C9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Footer"/>
      <w:jc w:val="center"/>
    </w:pPr>
  </w:p>
  <w:p w:rsidR="00C95A6B" w:rsidRDefault="00C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D0" w:rsidRDefault="00D90CD0" w:rsidP="00F446C0">
      <w:r>
        <w:separator/>
      </w:r>
    </w:p>
  </w:footnote>
  <w:footnote w:type="continuationSeparator" w:id="0">
    <w:p w:rsidR="00D90CD0" w:rsidRDefault="00D90CD0"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Header"/>
      <w:jc w:val="center"/>
      <w:rPr>
        <w:rFonts w:asciiTheme="minorHAnsi" w:hAnsiTheme="minorHAnsi" w:cstheme="minorHAnsi"/>
      </w:rPr>
    </w:pPr>
  </w:p>
  <w:p w:rsidR="00C95A6B" w:rsidRDefault="00C95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C0F10"/>
    <w:rsid w:val="001C0F5B"/>
    <w:rsid w:val="001D6305"/>
    <w:rsid w:val="001E556C"/>
    <w:rsid w:val="001F2CE4"/>
    <w:rsid w:val="001F73DA"/>
    <w:rsid w:val="00203B53"/>
    <w:rsid w:val="00205A7B"/>
    <w:rsid w:val="00206329"/>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52433"/>
    <w:rsid w:val="00463675"/>
    <w:rsid w:val="00471DF5"/>
    <w:rsid w:val="0047709E"/>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27E00"/>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0D86"/>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341"/>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2E0"/>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391B"/>
    <w:rsid w:val="00B44305"/>
    <w:rsid w:val="00B47774"/>
    <w:rsid w:val="00B52DD5"/>
    <w:rsid w:val="00B532F8"/>
    <w:rsid w:val="00B55B3D"/>
    <w:rsid w:val="00B57981"/>
    <w:rsid w:val="00B66862"/>
    <w:rsid w:val="00B71B0D"/>
    <w:rsid w:val="00B76E84"/>
    <w:rsid w:val="00B809D5"/>
    <w:rsid w:val="00B80DC6"/>
    <w:rsid w:val="00B82510"/>
    <w:rsid w:val="00B97825"/>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4FC9"/>
    <w:rsid w:val="00CB6F20"/>
    <w:rsid w:val="00CC5687"/>
    <w:rsid w:val="00CD04D2"/>
    <w:rsid w:val="00CD1B44"/>
    <w:rsid w:val="00CD2844"/>
    <w:rsid w:val="00CD6AFB"/>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0CD0"/>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4F5A"/>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65E47"/>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54166442">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eva.mazpole@nica.lv" TargetMode="Externa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155F-4070-4BD6-BAF0-695CB21A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9</Pages>
  <Words>7871</Words>
  <Characters>4487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12334</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58</cp:revision>
  <cp:lastPrinted>2020-02-19T12:59:00Z</cp:lastPrinted>
  <dcterms:created xsi:type="dcterms:W3CDTF">2019-08-29T07:21:00Z</dcterms:created>
  <dcterms:modified xsi:type="dcterms:W3CDTF">2020-03-06T08:04:00Z</dcterms:modified>
</cp:coreProperties>
</file>